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3A" w:rsidRDefault="003E5BF2">
      <w:pPr>
        <w:pStyle w:val="Titolo"/>
        <w:spacing w:line="244" w:lineRule="auto"/>
      </w:pPr>
      <w:r>
        <w:t>Dichiarazione di elettori, affetti da infermità che ne rendano</w:t>
      </w:r>
      <w:r>
        <w:rPr>
          <w:spacing w:val="1"/>
        </w:rPr>
        <w:t xml:space="preserve"> </w:t>
      </w:r>
      <w:r>
        <w:t>impossibile l’allontanamento dall’abitazione, che hanno chiesto</w:t>
      </w:r>
      <w:r>
        <w:rPr>
          <w:spacing w:val="-8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esprimere il</w:t>
      </w:r>
      <w:r>
        <w:rPr>
          <w:spacing w:val="-4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dimora</w:t>
      </w:r>
    </w:p>
    <w:p w:rsidR="00B0213A" w:rsidRDefault="00B0213A">
      <w:pPr>
        <w:pStyle w:val="Corpotesto"/>
        <w:rPr>
          <w:rFonts w:ascii="Arial"/>
          <w:b/>
          <w:sz w:val="36"/>
        </w:rPr>
      </w:pPr>
    </w:p>
    <w:p w:rsidR="00B0213A" w:rsidRDefault="00B0213A">
      <w:pPr>
        <w:pStyle w:val="Corpotesto"/>
        <w:rPr>
          <w:rFonts w:ascii="Arial"/>
          <w:b/>
          <w:sz w:val="36"/>
        </w:rPr>
      </w:pPr>
    </w:p>
    <w:p w:rsidR="00B0213A" w:rsidRDefault="00B0213A">
      <w:pPr>
        <w:pStyle w:val="Corpotesto"/>
        <w:rPr>
          <w:rFonts w:ascii="Arial"/>
          <w:b/>
          <w:sz w:val="36"/>
        </w:rPr>
      </w:pPr>
    </w:p>
    <w:p w:rsidR="00B0213A" w:rsidRDefault="00B0213A">
      <w:pPr>
        <w:pStyle w:val="Corpotesto"/>
        <w:spacing w:before="10"/>
        <w:rPr>
          <w:rFonts w:ascii="Arial"/>
          <w:b/>
          <w:sz w:val="33"/>
        </w:rPr>
      </w:pPr>
    </w:p>
    <w:p w:rsidR="00B0213A" w:rsidRDefault="003E5BF2">
      <w:pPr>
        <w:tabs>
          <w:tab w:val="left" w:pos="9785"/>
        </w:tabs>
        <w:ind w:left="4498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Sig.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SINDACO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B0213A" w:rsidRDefault="00B0213A">
      <w:pPr>
        <w:pStyle w:val="Corpotesto"/>
        <w:rPr>
          <w:rFonts w:ascii="Arial"/>
          <w:i/>
        </w:rPr>
      </w:pPr>
    </w:p>
    <w:p w:rsidR="00B0213A" w:rsidRDefault="00B0213A">
      <w:pPr>
        <w:pStyle w:val="Corpotesto"/>
        <w:rPr>
          <w:rFonts w:ascii="Arial"/>
          <w:i/>
        </w:rPr>
      </w:pPr>
    </w:p>
    <w:p w:rsidR="00B0213A" w:rsidRDefault="00B0213A">
      <w:pPr>
        <w:pStyle w:val="Corpotesto"/>
        <w:spacing w:before="3"/>
        <w:rPr>
          <w:rFonts w:ascii="Arial"/>
          <w:i/>
          <w:sz w:val="21"/>
        </w:rPr>
      </w:pPr>
    </w:p>
    <w:p w:rsidR="00B0213A" w:rsidRDefault="003E5BF2">
      <w:pPr>
        <w:pStyle w:val="Corpotesto"/>
        <w:tabs>
          <w:tab w:val="left" w:pos="7885"/>
        </w:tabs>
        <w:spacing w:before="101" w:line="326" w:lineRule="exact"/>
        <w:ind w:left="13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w w:val="85"/>
        </w:rPr>
        <w:t>sesso</w:t>
      </w:r>
      <w:r>
        <w:rPr>
          <w:spacing w:val="19"/>
          <w:w w:val="85"/>
        </w:rPr>
        <w:t xml:space="preserve"> </w:t>
      </w:r>
      <w:r>
        <w:rPr>
          <w:rFonts w:ascii="MS UI Gothic" w:hAnsi="MS UI Gothic"/>
          <w:w w:val="85"/>
          <w:position w:val="-3"/>
          <w:sz w:val="28"/>
        </w:rPr>
        <w:t>❑</w:t>
      </w:r>
      <w:r>
        <w:rPr>
          <w:rFonts w:ascii="MS UI Gothic" w:hAnsi="MS UI Gothic"/>
          <w:spacing w:val="-7"/>
          <w:w w:val="85"/>
          <w:position w:val="-3"/>
          <w:sz w:val="28"/>
        </w:rPr>
        <w:t xml:space="preserve"> </w:t>
      </w:r>
      <w:r>
        <w:rPr>
          <w:w w:val="85"/>
        </w:rPr>
        <w:t>M</w:t>
      </w:r>
      <w:r>
        <w:rPr>
          <w:spacing w:val="39"/>
          <w:w w:val="85"/>
        </w:rPr>
        <w:t xml:space="preserve"> </w:t>
      </w:r>
      <w:r>
        <w:rPr>
          <w:rFonts w:ascii="MS UI Gothic" w:hAnsi="MS UI Gothic"/>
          <w:w w:val="85"/>
          <w:position w:val="-3"/>
          <w:sz w:val="28"/>
        </w:rPr>
        <w:t>❑</w:t>
      </w:r>
      <w:r>
        <w:rPr>
          <w:rFonts w:ascii="MS UI Gothic" w:hAnsi="MS UI Gothic"/>
          <w:spacing w:val="-6"/>
          <w:w w:val="85"/>
          <w:position w:val="-3"/>
          <w:sz w:val="28"/>
        </w:rPr>
        <w:t xml:space="preserve"> </w:t>
      </w:r>
      <w:r>
        <w:rPr>
          <w:w w:val="85"/>
        </w:rPr>
        <w:t>F</w:t>
      </w:r>
    </w:p>
    <w:p w:rsidR="00B0213A" w:rsidRDefault="003E5BF2">
      <w:pPr>
        <w:spacing w:line="152" w:lineRule="exact"/>
        <w:ind w:left="3757" w:right="4974"/>
        <w:jc w:val="center"/>
        <w:rPr>
          <w:sz w:val="16"/>
        </w:rPr>
      </w:pPr>
      <w:r>
        <w:rPr>
          <w:sz w:val="16"/>
        </w:rPr>
        <w:t>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</w:t>
      </w:r>
    </w:p>
    <w:p w:rsidR="00B0213A" w:rsidRDefault="00B0213A">
      <w:pPr>
        <w:pStyle w:val="Corpotesto"/>
        <w:rPr>
          <w:sz w:val="16"/>
        </w:rPr>
      </w:pPr>
    </w:p>
    <w:p w:rsidR="00B0213A" w:rsidRDefault="003E5BF2">
      <w:pPr>
        <w:pStyle w:val="Corpotesto"/>
        <w:tabs>
          <w:tab w:val="left" w:pos="7876"/>
          <w:tab w:val="left" w:pos="9852"/>
        </w:tabs>
        <w:spacing w:before="101"/>
        <w:ind w:left="132"/>
      </w:pPr>
      <w:r>
        <w:t>nato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0213A" w:rsidRDefault="00B0213A">
      <w:pPr>
        <w:pStyle w:val="Corpotesto"/>
        <w:spacing w:before="6"/>
        <w:rPr>
          <w:sz w:val="11"/>
        </w:rPr>
      </w:pPr>
    </w:p>
    <w:p w:rsidR="00B0213A" w:rsidRDefault="003E5BF2">
      <w:pPr>
        <w:pStyle w:val="Corpotesto"/>
        <w:tabs>
          <w:tab w:val="left" w:pos="5490"/>
          <w:tab w:val="left" w:pos="8862"/>
          <w:tab w:val="left" w:pos="9805"/>
        </w:tabs>
        <w:spacing w:before="67"/>
        <w:ind w:left="132"/>
      </w:pPr>
      <w:r>
        <w:t xml:space="preserve">residente  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0213A" w:rsidRDefault="00B0213A">
      <w:pPr>
        <w:pStyle w:val="Corpotesto"/>
        <w:spacing w:before="8"/>
        <w:rPr>
          <w:sz w:val="13"/>
        </w:rPr>
      </w:pPr>
    </w:p>
    <w:p w:rsidR="00B0213A" w:rsidRDefault="003E5BF2">
      <w:pPr>
        <w:pStyle w:val="Corpotesto"/>
        <w:tabs>
          <w:tab w:val="left" w:pos="3712"/>
          <w:tab w:val="left" w:pos="5363"/>
          <w:tab w:val="left" w:pos="7353"/>
          <w:tab w:val="left" w:pos="7852"/>
          <w:tab w:val="left" w:pos="9877"/>
        </w:tabs>
        <w:spacing w:before="73" w:line="480" w:lineRule="auto"/>
        <w:ind w:left="132" w:right="160"/>
      </w:pPr>
      <w:r>
        <w:t>titolare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tessera</w:t>
      </w:r>
      <w:r>
        <w:rPr>
          <w:spacing w:val="14"/>
        </w:rPr>
        <w:t xml:space="preserve"> </w:t>
      </w:r>
      <w:r>
        <w:t>elettorale</w:t>
      </w:r>
      <w:r>
        <w:rPr>
          <w:spacing w:val="14"/>
        </w:rPr>
        <w:t xml:space="preserve"> </w:t>
      </w:r>
      <w:r>
        <w:rPr>
          <w:vertAlign w:val="superscript"/>
        </w:rPr>
        <w:t>(1)</w:t>
      </w:r>
      <w:r>
        <w:rPr>
          <w:spacing w:val="1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rilasciata</w:t>
      </w:r>
      <w:r>
        <w:rPr>
          <w:spacing w:val="10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iscritto</w:t>
      </w:r>
      <w:r>
        <w:rPr>
          <w:spacing w:val="-13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sezione</w:t>
      </w:r>
      <w:r>
        <w:rPr>
          <w:spacing w:val="-1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numero</w:t>
      </w:r>
      <w:r>
        <w:rPr>
          <w:spacing w:val="-9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0213A" w:rsidRDefault="00B0213A">
      <w:pPr>
        <w:pStyle w:val="Corpotesto"/>
        <w:spacing w:before="8"/>
        <w:rPr>
          <w:sz w:val="12"/>
        </w:rPr>
      </w:pPr>
    </w:p>
    <w:p w:rsidR="00B0213A" w:rsidRDefault="003E5BF2">
      <w:pPr>
        <w:spacing w:before="106"/>
        <w:ind w:left="4224" w:right="44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:rsidR="00B0213A" w:rsidRDefault="00B0213A">
      <w:pPr>
        <w:pStyle w:val="Corpotesto"/>
        <w:spacing w:before="9"/>
        <w:rPr>
          <w:rFonts w:ascii="Arial"/>
          <w:b/>
          <w:sz w:val="18"/>
        </w:rPr>
      </w:pPr>
    </w:p>
    <w:p w:rsidR="00B0213A" w:rsidRDefault="003E5BF2">
      <w:pPr>
        <w:pStyle w:val="Corpotesto"/>
        <w:tabs>
          <w:tab w:val="left" w:pos="6952"/>
        </w:tabs>
        <w:spacing w:line="321" w:lineRule="auto"/>
        <w:ind w:left="132" w:right="104"/>
      </w:pPr>
      <w:r>
        <w:t>che</w:t>
      </w:r>
      <w:r>
        <w:rPr>
          <w:spacing w:val="23"/>
        </w:rPr>
        <w:t xml:space="preserve"> </w:t>
      </w:r>
      <w:r>
        <w:t>intende</w:t>
      </w:r>
      <w:r>
        <w:rPr>
          <w:spacing w:val="23"/>
        </w:rPr>
        <w:t xml:space="preserve"> </w:t>
      </w:r>
      <w:r>
        <w:t>votare</w:t>
      </w:r>
      <w:r>
        <w:rPr>
          <w:spacing w:val="23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rPr>
          <w:vertAlign w:val="superscript"/>
        </w:rPr>
        <w:t>(2)</w:t>
      </w:r>
      <w:r>
        <w:rPr>
          <w:u w:val="single"/>
        </w:rPr>
        <w:tab/>
      </w:r>
      <w:r>
        <w:t>, ai sensi dell’articolo 1 del D.L. 3</w:t>
      </w:r>
      <w:r>
        <w:rPr>
          <w:spacing w:val="1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2006,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convertito,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modifiche,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2006,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45"/>
        </w:rPr>
        <w:t xml:space="preserve"> </w:t>
      </w:r>
      <w:r>
        <w:t>dimora</w:t>
      </w:r>
      <w:r>
        <w:rPr>
          <w:spacing w:val="-5"/>
        </w:rPr>
        <w:t xml:space="preserve"> </w:t>
      </w:r>
      <w:r>
        <w:t>sita</w:t>
      </w:r>
      <w:r>
        <w:rPr>
          <w:spacing w:val="-5"/>
        </w:rPr>
        <w:t xml:space="preserve"> </w:t>
      </w:r>
      <w:r>
        <w:t>in:</w:t>
      </w:r>
    </w:p>
    <w:p w:rsidR="00B0213A" w:rsidRDefault="003E5BF2">
      <w:pPr>
        <w:pStyle w:val="Corpotesto"/>
        <w:tabs>
          <w:tab w:val="left" w:pos="2235"/>
          <w:tab w:val="left" w:pos="6639"/>
          <w:tab w:val="left" w:pos="7681"/>
        </w:tabs>
        <w:spacing w:before="91"/>
        <w:ind w:left="13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213A" w:rsidRDefault="00B0213A">
      <w:pPr>
        <w:pStyle w:val="Corpotesto"/>
        <w:rPr>
          <w:rFonts w:ascii="Times New Roman"/>
        </w:rPr>
      </w:pPr>
    </w:p>
    <w:p w:rsidR="00B0213A" w:rsidRDefault="00B0213A">
      <w:pPr>
        <w:pStyle w:val="Corpotesto"/>
        <w:rPr>
          <w:rFonts w:ascii="Times New Roman"/>
        </w:rPr>
      </w:pPr>
    </w:p>
    <w:p w:rsidR="00B0213A" w:rsidRDefault="00B0213A">
      <w:pPr>
        <w:pStyle w:val="Corpotesto"/>
        <w:rPr>
          <w:rFonts w:ascii="Times New Roman"/>
        </w:rPr>
      </w:pPr>
    </w:p>
    <w:p w:rsidR="00B0213A" w:rsidRDefault="00B0213A">
      <w:pPr>
        <w:pStyle w:val="Corpotesto"/>
        <w:spacing w:before="2"/>
        <w:rPr>
          <w:rFonts w:ascii="Times New Roman"/>
        </w:rPr>
      </w:pPr>
    </w:p>
    <w:p w:rsidR="00B0213A" w:rsidRDefault="003E5BF2">
      <w:pPr>
        <w:pStyle w:val="Corpotesto"/>
        <w:spacing w:before="66"/>
        <w:ind w:right="1197"/>
        <w:jc w:val="right"/>
      </w:pPr>
      <w:r>
        <w:t>IL</w:t>
      </w:r>
      <w:r>
        <w:rPr>
          <w:spacing w:val="-4"/>
        </w:rPr>
        <w:t xml:space="preserve"> </w:t>
      </w:r>
      <w:r>
        <w:t>DICHIARANTE</w:t>
      </w:r>
    </w:p>
    <w:p w:rsidR="00B0213A" w:rsidRDefault="00B0213A">
      <w:pPr>
        <w:pStyle w:val="Corpotesto"/>
        <w:spacing w:before="3"/>
        <w:rPr>
          <w:sz w:val="25"/>
        </w:rPr>
      </w:pPr>
    </w:p>
    <w:p w:rsidR="00B0213A" w:rsidRDefault="003E5BF2">
      <w:pPr>
        <w:pStyle w:val="Corpotesto"/>
        <w:tabs>
          <w:tab w:val="left" w:pos="3537"/>
          <w:tab w:val="left" w:pos="6353"/>
          <w:tab w:val="left" w:pos="9834"/>
        </w:tabs>
        <w:ind w:left="132"/>
      </w:pPr>
      <w:r>
        <w:t>li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0213A" w:rsidRDefault="00B0213A">
      <w:pPr>
        <w:pStyle w:val="Corpotesto"/>
      </w:pPr>
    </w:p>
    <w:p w:rsidR="00B0213A" w:rsidRDefault="00B0213A">
      <w:pPr>
        <w:pStyle w:val="Corpotesto"/>
        <w:spacing w:before="10"/>
      </w:pPr>
    </w:p>
    <w:p w:rsidR="00B0213A" w:rsidRDefault="003E5BF2">
      <w:pPr>
        <w:pStyle w:val="Corpotesto"/>
        <w:spacing w:before="66"/>
        <w:ind w:left="132"/>
      </w:pPr>
      <w:r>
        <w:t>Allegati:</w:t>
      </w:r>
    </w:p>
    <w:p w:rsidR="00B0213A" w:rsidRDefault="003E5BF2">
      <w:pPr>
        <w:pStyle w:val="Paragrafoelenco"/>
        <w:numPr>
          <w:ilvl w:val="0"/>
          <w:numId w:val="1"/>
        </w:numPr>
        <w:tabs>
          <w:tab w:val="left" w:pos="700"/>
        </w:tabs>
        <w:spacing w:before="1"/>
        <w:ind w:left="699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</w:p>
    <w:p w:rsidR="00B0213A" w:rsidRDefault="003E5BF2">
      <w:pPr>
        <w:pStyle w:val="Paragrafoelenco"/>
        <w:numPr>
          <w:ilvl w:val="0"/>
          <w:numId w:val="1"/>
        </w:numPr>
        <w:tabs>
          <w:tab w:val="left" w:pos="700"/>
        </w:tabs>
        <w:ind w:left="699"/>
        <w:rPr>
          <w:sz w:val="20"/>
        </w:rPr>
      </w:pPr>
      <w:r>
        <w:rPr>
          <w:sz w:val="20"/>
        </w:rPr>
        <w:t>c</w:t>
      </w:r>
      <w:r>
        <w:rPr>
          <w:sz w:val="20"/>
        </w:rPr>
        <w:t>opia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z w:val="20"/>
        </w:rPr>
        <w:t>elettorale;</w:t>
      </w:r>
    </w:p>
    <w:p w:rsidR="00B0213A" w:rsidRDefault="003E5BF2">
      <w:pPr>
        <w:pStyle w:val="Paragrafoelenco"/>
        <w:numPr>
          <w:ilvl w:val="0"/>
          <w:numId w:val="1"/>
        </w:numPr>
        <w:tabs>
          <w:tab w:val="left" w:pos="700"/>
        </w:tabs>
        <w:spacing w:line="237" w:lineRule="auto"/>
        <w:ind w:right="266" w:hanging="361"/>
        <w:rPr>
          <w:sz w:val="20"/>
        </w:rPr>
      </w:pPr>
      <w:r>
        <w:rPr>
          <w:sz w:val="20"/>
        </w:rPr>
        <w:t>c</w:t>
      </w:r>
      <w:bookmarkStart w:id="0" w:name="_GoBack"/>
      <w:bookmarkEnd w:id="0"/>
      <w:r>
        <w:rPr>
          <w:sz w:val="20"/>
        </w:rPr>
        <w:t>ertificato medico rilasciato dal funzionario medico, designato dai competenti organi dell’Azienda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Locale,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risulta</w:t>
      </w:r>
      <w:r>
        <w:rPr>
          <w:spacing w:val="1"/>
          <w:sz w:val="20"/>
        </w:rPr>
        <w:t xml:space="preserve"> </w:t>
      </w:r>
      <w:r>
        <w:rPr>
          <w:sz w:val="20"/>
        </w:rPr>
        <w:t>un’infermità</w:t>
      </w:r>
      <w:r>
        <w:rPr>
          <w:spacing w:val="1"/>
          <w:sz w:val="20"/>
        </w:rPr>
        <w:t xml:space="preserve"> </w:t>
      </w:r>
      <w:r>
        <w:rPr>
          <w:sz w:val="20"/>
        </w:rPr>
        <w:t>fisica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renda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impossibile</w:t>
      </w:r>
      <w:r>
        <w:rPr>
          <w:spacing w:val="1"/>
          <w:sz w:val="20"/>
        </w:rPr>
        <w:t xml:space="preserve"> </w:t>
      </w:r>
      <w:r>
        <w:rPr>
          <w:sz w:val="20"/>
        </w:rPr>
        <w:t>l’allontanamento</w:t>
      </w:r>
      <w:r>
        <w:rPr>
          <w:spacing w:val="1"/>
          <w:sz w:val="20"/>
        </w:rPr>
        <w:t xml:space="preserve"> </w:t>
      </w:r>
      <w:r>
        <w:rPr>
          <w:sz w:val="20"/>
        </w:rPr>
        <w:t>dall’abitazione.</w:t>
      </w:r>
    </w:p>
    <w:p w:rsidR="00B0213A" w:rsidRDefault="00B0213A">
      <w:pPr>
        <w:pStyle w:val="Corpotesto"/>
      </w:pPr>
    </w:p>
    <w:p w:rsidR="00B0213A" w:rsidRDefault="00B0213A">
      <w:pPr>
        <w:pStyle w:val="Corpotesto"/>
        <w:spacing w:before="1"/>
      </w:pPr>
    </w:p>
    <w:p w:rsidR="00B0213A" w:rsidRDefault="003E5BF2">
      <w:pPr>
        <w:pStyle w:val="Corpotesto"/>
        <w:tabs>
          <w:tab w:val="left" w:pos="1467"/>
        </w:tabs>
        <w:spacing w:before="67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0213A" w:rsidRDefault="003E5BF2">
      <w:pPr>
        <w:spacing w:before="121"/>
        <w:ind w:left="303" w:right="418" w:hanging="171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 xml:space="preserve"> Nel caso l’elettore non sia in poss</w:t>
      </w:r>
      <w:r>
        <w:rPr>
          <w:sz w:val="16"/>
        </w:rPr>
        <w:t>esso della tessera elettorale, ma di attestato del Sindaco rilasciato ai sensi dell’art. 7 del D.P.R. n.</w:t>
      </w:r>
      <w:r>
        <w:rPr>
          <w:spacing w:val="-42"/>
          <w:sz w:val="16"/>
        </w:rPr>
        <w:t xml:space="preserve"> </w:t>
      </w:r>
      <w:r>
        <w:rPr>
          <w:sz w:val="16"/>
        </w:rPr>
        <w:t>299/2000,</w:t>
      </w:r>
      <w:r>
        <w:rPr>
          <w:spacing w:val="1"/>
          <w:sz w:val="16"/>
        </w:rPr>
        <w:t xml:space="preserve"> </w:t>
      </w:r>
      <w:r>
        <w:rPr>
          <w:sz w:val="16"/>
        </w:rPr>
        <w:t>riportare 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stesso.</w:t>
      </w:r>
    </w:p>
    <w:p w:rsidR="00B0213A" w:rsidRDefault="003E5BF2">
      <w:pPr>
        <w:spacing w:before="60"/>
        <w:ind w:left="132"/>
        <w:rPr>
          <w:sz w:val="16"/>
        </w:rPr>
      </w:pPr>
      <w:r>
        <w:rPr>
          <w:sz w:val="16"/>
          <w:vertAlign w:val="superscript"/>
        </w:rPr>
        <w:t>(2)</w:t>
      </w:r>
      <w:r>
        <w:rPr>
          <w:spacing w:val="-1"/>
          <w:sz w:val="16"/>
        </w:rPr>
        <w:t xml:space="preserve"> </w:t>
      </w:r>
      <w:r>
        <w:rPr>
          <w:sz w:val="16"/>
        </w:rPr>
        <w:t>Indicare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consultazione.</w:t>
      </w:r>
    </w:p>
    <w:sectPr w:rsidR="00B0213A">
      <w:type w:val="continuous"/>
      <w:pgSz w:w="11900" w:h="16840"/>
      <w:pgMar w:top="72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F0A"/>
    <w:multiLevelType w:val="hybridMultilevel"/>
    <w:tmpl w:val="947256B0"/>
    <w:lvl w:ilvl="0" w:tplc="0EBA5022">
      <w:numFmt w:val="bullet"/>
      <w:lvlText w:val=""/>
      <w:lvlJc w:val="left"/>
      <w:pPr>
        <w:ind w:left="711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481D90">
      <w:numFmt w:val="bullet"/>
      <w:lvlText w:val="•"/>
      <w:lvlJc w:val="left"/>
      <w:pPr>
        <w:ind w:left="1652" w:hanging="349"/>
      </w:pPr>
      <w:rPr>
        <w:rFonts w:hint="default"/>
        <w:lang w:val="it-IT" w:eastAsia="en-US" w:bidi="ar-SA"/>
      </w:rPr>
    </w:lvl>
    <w:lvl w:ilvl="2" w:tplc="81EEE74E">
      <w:numFmt w:val="bullet"/>
      <w:lvlText w:val="•"/>
      <w:lvlJc w:val="left"/>
      <w:pPr>
        <w:ind w:left="2584" w:hanging="349"/>
      </w:pPr>
      <w:rPr>
        <w:rFonts w:hint="default"/>
        <w:lang w:val="it-IT" w:eastAsia="en-US" w:bidi="ar-SA"/>
      </w:rPr>
    </w:lvl>
    <w:lvl w:ilvl="3" w:tplc="2F3C8130">
      <w:numFmt w:val="bullet"/>
      <w:lvlText w:val="•"/>
      <w:lvlJc w:val="left"/>
      <w:pPr>
        <w:ind w:left="3516" w:hanging="349"/>
      </w:pPr>
      <w:rPr>
        <w:rFonts w:hint="default"/>
        <w:lang w:val="it-IT" w:eastAsia="en-US" w:bidi="ar-SA"/>
      </w:rPr>
    </w:lvl>
    <w:lvl w:ilvl="4" w:tplc="87CC425A">
      <w:numFmt w:val="bullet"/>
      <w:lvlText w:val="•"/>
      <w:lvlJc w:val="left"/>
      <w:pPr>
        <w:ind w:left="4448" w:hanging="349"/>
      </w:pPr>
      <w:rPr>
        <w:rFonts w:hint="default"/>
        <w:lang w:val="it-IT" w:eastAsia="en-US" w:bidi="ar-SA"/>
      </w:rPr>
    </w:lvl>
    <w:lvl w:ilvl="5" w:tplc="DE32B98E">
      <w:numFmt w:val="bullet"/>
      <w:lvlText w:val="•"/>
      <w:lvlJc w:val="left"/>
      <w:pPr>
        <w:ind w:left="5380" w:hanging="349"/>
      </w:pPr>
      <w:rPr>
        <w:rFonts w:hint="default"/>
        <w:lang w:val="it-IT" w:eastAsia="en-US" w:bidi="ar-SA"/>
      </w:rPr>
    </w:lvl>
    <w:lvl w:ilvl="6" w:tplc="1C3C9B44">
      <w:numFmt w:val="bullet"/>
      <w:lvlText w:val="•"/>
      <w:lvlJc w:val="left"/>
      <w:pPr>
        <w:ind w:left="6312" w:hanging="349"/>
      </w:pPr>
      <w:rPr>
        <w:rFonts w:hint="default"/>
        <w:lang w:val="it-IT" w:eastAsia="en-US" w:bidi="ar-SA"/>
      </w:rPr>
    </w:lvl>
    <w:lvl w:ilvl="7" w:tplc="08B44080">
      <w:numFmt w:val="bullet"/>
      <w:lvlText w:val="•"/>
      <w:lvlJc w:val="left"/>
      <w:pPr>
        <w:ind w:left="7244" w:hanging="349"/>
      </w:pPr>
      <w:rPr>
        <w:rFonts w:hint="default"/>
        <w:lang w:val="it-IT" w:eastAsia="en-US" w:bidi="ar-SA"/>
      </w:rPr>
    </w:lvl>
    <w:lvl w:ilvl="8" w:tplc="E9F29FC6">
      <w:numFmt w:val="bullet"/>
      <w:lvlText w:val="•"/>
      <w:lvlJc w:val="left"/>
      <w:pPr>
        <w:ind w:left="8176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13A"/>
    <w:rsid w:val="003E5BF2"/>
    <w:rsid w:val="00B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6BA7"/>
  <w15:docId w15:val="{10F50E99-3D5E-4048-9F7A-28BD401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9"/>
      <w:ind w:left="115" w:right="242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0"/>
      <w:ind w:left="699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- 1596 M23.rtf</dc:title>
  <dc:creator>PBUsr063</dc:creator>
  <cp:lastModifiedBy>Marco Sturiale</cp:lastModifiedBy>
  <cp:revision>2</cp:revision>
  <dcterms:created xsi:type="dcterms:W3CDTF">2022-09-01T15:05:00Z</dcterms:created>
  <dcterms:modified xsi:type="dcterms:W3CDTF">2023-01-04T13:43:00Z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</Properties>
</file>